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PIASECKI NICOLE WEYERHAEUSER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1720 MT. ATHOS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72"/>
        <w:gridCol w:w="329"/>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7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w:t>
            </w:r>
          </w:p>
        </w:tc>
        <w:tc>
          <w:tcPr>
            <w:tcW w:w="3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four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W. Piasecki,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3850"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3453</Characters>
  <CharactersWithSpaces>4021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