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0001408482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5"/>
        <w:gridCol w:w="3710"/>
      </w:tblGrid>
      <w:tr>
        <w:trPr/>
        <w:tc>
          <w:tcPr>
            <w:tcW w:w="6495" w:type="dxa"/>
            <w:tcBorders/>
            <w:vAlign w:val="center"/>
          </w:tcPr>
          <w:p>
            <w:pPr>
              <w:pStyle w:val="TableContents"/>
              <w:bidi w:val="0"/>
              <w:spacing w:before="0" w:after="283"/>
              <w:jc w:val="left"/>
              <w:rPr/>
            </w:pPr>
            <w:r>
              <w:rPr/>
              <w:t>Name of Issuer</w:t>
            </w:r>
          </w:p>
        </w:tc>
        <w:tc>
          <w:tcPr>
            <w:tcW w:w="3710" w:type="dxa"/>
            <w:tcBorders/>
            <w:vAlign w:val="center"/>
          </w:tcPr>
          <w:p>
            <w:pPr>
              <w:pStyle w:val="TableContents"/>
              <w:bidi w:val="0"/>
              <w:spacing w:before="0" w:after="0"/>
              <w:jc w:val="left"/>
              <w:rPr/>
            </w:pPr>
            <w:r>
              <w:rPr/>
              <w:t>BWX Technologies, Inc.</w:t>
            </w:r>
          </w:p>
        </w:tc>
      </w:tr>
      <w:tr>
        <w:trPr/>
        <w:tc>
          <w:tcPr>
            <w:tcW w:w="6495" w:type="dxa"/>
            <w:tcBorders/>
            <w:vAlign w:val="center"/>
          </w:tcPr>
          <w:p>
            <w:pPr>
              <w:pStyle w:val="TableContents"/>
              <w:bidi w:val="0"/>
              <w:spacing w:before="0" w:after="283"/>
              <w:jc w:val="left"/>
              <w:rPr/>
            </w:pPr>
            <w:r>
              <w:rPr/>
              <w:t>SEC File Number</w:t>
            </w:r>
          </w:p>
        </w:tc>
        <w:tc>
          <w:tcPr>
            <w:tcW w:w="3710" w:type="dxa"/>
            <w:tcBorders/>
            <w:vAlign w:val="center"/>
          </w:tcPr>
          <w:p>
            <w:pPr>
              <w:pStyle w:val="TableContents"/>
              <w:bidi w:val="0"/>
              <w:spacing w:before="0" w:after="0"/>
              <w:jc w:val="left"/>
              <w:rPr/>
            </w:pPr>
            <w:r>
              <w:rPr/>
              <w:t>001-34658</w:t>
            </w:r>
          </w:p>
        </w:tc>
      </w:tr>
      <w:tr>
        <w:trPr/>
        <w:tc>
          <w:tcPr>
            <w:tcW w:w="6495" w:type="dxa"/>
            <w:tcBorders/>
            <w:vAlign w:val="center"/>
          </w:tcPr>
          <w:p>
            <w:pPr>
              <w:pStyle w:val="TableContents"/>
              <w:bidi w:val="0"/>
              <w:spacing w:before="0" w:after="283"/>
              <w:jc w:val="left"/>
              <w:rPr/>
            </w:pPr>
            <w:r>
              <w:rPr/>
              <w:t>Address of Issuer</w:t>
            </w:r>
          </w:p>
        </w:tc>
        <w:tc>
          <w:tcPr>
            <w:tcW w:w="3710" w:type="dxa"/>
            <w:tcBorders/>
            <w:vAlign w:val="center"/>
          </w:tcPr>
          <w:p>
            <w:pPr>
              <w:pStyle w:val="TableContents"/>
              <w:bidi w:val="0"/>
              <w:spacing w:before="0" w:after="0"/>
              <w:jc w:val="left"/>
              <w:rPr/>
            </w:pPr>
            <w:r>
              <w:rPr/>
              <w:t>1720 MT. ATHOS ROAD</w:t>
              <w:br/>
              <w:t>LYNCHBURG</w:t>
              <w:br/>
              <w:t xml:space="preserve">VIRGINIA </w:t>
              <w:br/>
              <w:t>24504</w:t>
            </w:r>
          </w:p>
        </w:tc>
      </w:tr>
      <w:tr>
        <w:trPr/>
        <w:tc>
          <w:tcPr>
            <w:tcW w:w="6495" w:type="dxa"/>
            <w:tcBorders/>
            <w:vAlign w:val="center"/>
          </w:tcPr>
          <w:p>
            <w:pPr>
              <w:pStyle w:val="TableContents"/>
              <w:bidi w:val="0"/>
              <w:spacing w:before="0" w:after="283"/>
              <w:jc w:val="left"/>
              <w:rPr/>
            </w:pPr>
            <w:r>
              <w:rPr/>
              <w:t>Phone</w:t>
            </w:r>
          </w:p>
        </w:tc>
        <w:tc>
          <w:tcPr>
            <w:tcW w:w="3710" w:type="dxa"/>
            <w:tcBorders/>
            <w:vAlign w:val="center"/>
          </w:tcPr>
          <w:p>
            <w:pPr>
              <w:pStyle w:val="TableContents"/>
              <w:bidi w:val="0"/>
              <w:spacing w:before="0" w:after="0"/>
              <w:jc w:val="left"/>
              <w:rPr/>
            </w:pPr>
            <w:r>
              <w:rPr/>
              <w:t>980-365-4300</w:t>
            </w:r>
          </w:p>
        </w:tc>
      </w:tr>
      <w:tr>
        <w:trPr/>
        <w:tc>
          <w:tcPr>
            <w:tcW w:w="6495" w:type="dxa"/>
            <w:tcBorders/>
            <w:vAlign w:val="center"/>
          </w:tcPr>
          <w:p>
            <w:pPr>
              <w:pStyle w:val="TableContents"/>
              <w:bidi w:val="0"/>
              <w:spacing w:before="0" w:after="283"/>
              <w:jc w:val="left"/>
              <w:rPr/>
            </w:pPr>
            <w:r>
              <w:rPr/>
              <w:t>Name of Person for Whose Account the Securities are To Be Sold</w:t>
            </w:r>
          </w:p>
        </w:tc>
        <w:tc>
          <w:tcPr>
            <w:tcW w:w="3710" w:type="dxa"/>
            <w:tcBorders/>
            <w:vAlign w:val="center"/>
          </w:tcPr>
          <w:p>
            <w:pPr>
              <w:pStyle w:val="TableContents"/>
              <w:bidi w:val="0"/>
              <w:spacing w:before="0" w:after="0"/>
              <w:jc w:val="left"/>
              <w:rPr/>
            </w:pPr>
            <w:r>
              <w:rPr/>
              <w:t>Geveden Rex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5" w:type="dxa"/>
            <w:tcBorders/>
            <w:vAlign w:val="center"/>
          </w:tcPr>
          <w:p>
            <w:pPr>
              <w:pStyle w:val="TableContents"/>
              <w:bidi w:val="0"/>
              <w:spacing w:before="0" w:after="283"/>
              <w:jc w:val="left"/>
              <w:rPr/>
            </w:pPr>
            <w:r>
              <w:rPr/>
              <w:t>Relationship to Issuer</w:t>
            </w:r>
          </w:p>
        </w:tc>
        <w:tc>
          <w:tcPr>
            <w:tcW w:w="3710" w:type="dxa"/>
            <w:tcBorders/>
            <w:vAlign w:val="center"/>
          </w:tcPr>
          <w:p>
            <w:pPr>
              <w:pStyle w:val="TableContents"/>
              <w:bidi w:val="0"/>
              <w:spacing w:before="0" w:after="0"/>
              <w:jc w:val="left"/>
              <w:rPr/>
            </w:pPr>
            <w:r>
              <w:rPr/>
              <w:t>Officer</w:t>
            </w:r>
          </w:p>
        </w:tc>
      </w:tr>
      <w:tr>
        <w:trPr/>
        <w:tc>
          <w:tcPr>
            <w:tcW w:w="6495" w:type="dxa"/>
            <w:tcBorders/>
            <w:vAlign w:val="center"/>
          </w:tcPr>
          <w:p>
            <w:pPr>
              <w:pStyle w:val="TableContents"/>
              <w:bidi w:val="0"/>
              <w:spacing w:before="0" w:after="283"/>
              <w:jc w:val="left"/>
              <w:rPr/>
            </w:pPr>
            <w:r>
              <w:rPr/>
              <w:t>Relationship to Issuer</w:t>
            </w:r>
          </w:p>
        </w:tc>
        <w:tc>
          <w:tcPr>
            <w:tcW w:w="371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10000</w:t>
            </w:r>
          </w:p>
        </w:tc>
        <w:tc>
          <w:tcPr>
            <w:tcW w:w="1468" w:type="dxa"/>
            <w:tcBorders/>
            <w:vAlign w:val="center"/>
          </w:tcPr>
          <w:p>
            <w:pPr>
              <w:pStyle w:val="TableContents"/>
              <w:bidi w:val="0"/>
              <w:spacing w:before="0" w:after="283"/>
              <w:jc w:val="left"/>
              <w:rPr/>
            </w:pPr>
            <w:r>
              <w:rPr/>
              <w:t>1725006.00</w:t>
            </w:r>
          </w:p>
        </w:tc>
        <w:tc>
          <w:tcPr>
            <w:tcW w:w="1558" w:type="dxa"/>
            <w:tcBorders/>
            <w:vAlign w:val="center"/>
          </w:tcPr>
          <w:p>
            <w:pPr>
              <w:pStyle w:val="TableContents"/>
              <w:bidi w:val="0"/>
              <w:spacing w:before="0" w:after="283"/>
              <w:jc w:val="left"/>
              <w:rPr/>
            </w:pPr>
            <w:r>
              <w:rPr/>
              <w:t>91621980</w:t>
            </w:r>
          </w:p>
        </w:tc>
        <w:tc>
          <w:tcPr>
            <w:tcW w:w="1570" w:type="dxa"/>
            <w:tcBorders/>
            <w:vAlign w:val="center"/>
          </w:tcPr>
          <w:p>
            <w:pPr>
              <w:pStyle w:val="TableContents"/>
              <w:bidi w:val="0"/>
              <w:spacing w:before="0" w:after="283"/>
              <w:jc w:val="left"/>
              <w:rPr/>
            </w:pPr>
            <w:r>
              <w:rPr/>
              <w:t>08/12/2026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02/27/2023</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BWX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10000</w:t>
            </w:r>
          </w:p>
        </w:tc>
        <w:tc>
          <w:tcPr>
            <w:tcW w:w="1019" w:type="dxa"/>
            <w:tcBorders/>
            <w:vAlign w:val="center"/>
          </w:tcPr>
          <w:p>
            <w:pPr>
              <w:pStyle w:val="TableContents"/>
              <w:bidi w:val="0"/>
              <w:spacing w:before="0" w:after="283"/>
              <w:jc w:val="left"/>
              <w:rPr/>
            </w:pPr>
            <w:r>
              <w:rPr/>
              <w:t>02/27/2023</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44"/>
        <w:gridCol w:w="892"/>
        <w:gridCol w:w="1491"/>
        <w:gridCol w:w="1764"/>
      </w:tblGrid>
      <w:tr>
        <w:trPr/>
        <w:tc>
          <w:tcPr>
            <w:tcW w:w="3114" w:type="dxa"/>
            <w:tcBorders/>
            <w:vAlign w:val="center"/>
          </w:tcPr>
          <w:p>
            <w:pPr>
              <w:pStyle w:val="TableHeading"/>
              <w:suppressLineNumbers/>
              <w:bidi w:val="0"/>
              <w:spacing w:before="0" w:after="283"/>
              <w:jc w:val="center"/>
              <w:rPr/>
            </w:pPr>
            <w:r>
              <w:rPr/>
              <w:t>Name and Address of Seller</w:t>
            </w:r>
          </w:p>
        </w:tc>
        <w:tc>
          <w:tcPr>
            <w:tcW w:w="2944" w:type="dxa"/>
            <w:tcBorders/>
            <w:vAlign w:val="center"/>
          </w:tcPr>
          <w:p>
            <w:pPr>
              <w:pStyle w:val="TableHeading"/>
              <w:suppressLineNumbers/>
              <w:bidi w:val="0"/>
              <w:spacing w:before="0" w:after="283"/>
              <w:jc w:val="center"/>
              <w:rPr/>
            </w:pPr>
            <w:r>
              <w:rPr/>
              <w:t>Title of Securities Sold</w:t>
            </w:r>
          </w:p>
        </w:tc>
        <w:tc>
          <w:tcPr>
            <w:tcW w:w="892" w:type="dxa"/>
            <w:tcBorders/>
            <w:vAlign w:val="center"/>
          </w:tcPr>
          <w:p>
            <w:pPr>
              <w:pStyle w:val="TableHeading"/>
              <w:suppressLineNumbers/>
              <w:bidi w:val="0"/>
              <w:spacing w:before="0" w:after="283"/>
              <w:jc w:val="center"/>
              <w:rPr/>
            </w:pPr>
            <w:r>
              <w:rPr/>
              <w:t>Date of Sale</w:t>
            </w:r>
          </w:p>
        </w:tc>
        <w:tc>
          <w:tcPr>
            <w:tcW w:w="1491"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REX D GEVEDEN</w:t>
              <w:br/>
              <w:t>800 MAIN STREET</w:t>
              <w:br/>
              <w:t>4TH FLOOR</w:t>
              <w:br/>
              <w:t>LYNCHBURG   VA   24504</w:t>
            </w:r>
          </w:p>
        </w:tc>
        <w:tc>
          <w:tcPr>
            <w:tcW w:w="2944" w:type="dxa"/>
            <w:tcBorders/>
            <w:vAlign w:val="center"/>
          </w:tcPr>
          <w:p>
            <w:pPr>
              <w:pStyle w:val="TableContents"/>
              <w:bidi w:val="0"/>
              <w:spacing w:before="0" w:after="283"/>
              <w:jc w:val="left"/>
              <w:rPr/>
            </w:pPr>
            <w:r>
              <w:rPr/>
              <w:t>BWX Technologies, Inc.</w:t>
            </w:r>
          </w:p>
        </w:tc>
        <w:tc>
          <w:tcPr>
            <w:tcW w:w="892" w:type="dxa"/>
            <w:tcBorders/>
            <w:vAlign w:val="center"/>
          </w:tcPr>
          <w:p>
            <w:pPr>
              <w:pStyle w:val="TableContents"/>
              <w:bidi w:val="0"/>
              <w:spacing w:before="0" w:after="283"/>
              <w:jc w:val="left"/>
              <w:rPr/>
            </w:pPr>
            <w:r>
              <w:rPr/>
              <w:t>05/12/2026</w:t>
            </w:r>
          </w:p>
        </w:tc>
        <w:tc>
          <w:tcPr>
            <w:tcW w:w="1491" w:type="dxa"/>
            <w:tcBorders/>
            <w:vAlign w:val="center"/>
          </w:tcPr>
          <w:p>
            <w:pPr>
              <w:pStyle w:val="TableContents"/>
              <w:bidi w:val="0"/>
              <w:spacing w:before="0" w:after="283"/>
              <w:jc w:val="left"/>
              <w:rPr/>
            </w:pPr>
            <w:r>
              <w:rPr/>
              <w:t>10000</w:t>
            </w:r>
          </w:p>
        </w:tc>
        <w:tc>
          <w:tcPr>
            <w:tcW w:w="1764" w:type="dxa"/>
            <w:tcBorders/>
            <w:vAlign w:val="center"/>
          </w:tcPr>
          <w:p>
            <w:pPr>
              <w:pStyle w:val="TableContents"/>
              <w:bidi w:val="0"/>
              <w:spacing w:before="0" w:after="283"/>
              <w:jc w:val="left"/>
              <w:rPr/>
            </w:pPr>
            <w:r>
              <w:rPr/>
              <w:t>2048124.00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37"/>
        <w:gridCol w:w="2968"/>
      </w:tblGrid>
      <w:tr>
        <w:trPr/>
        <w:tc>
          <w:tcPr>
            <w:tcW w:w="7237" w:type="dxa"/>
            <w:tcBorders/>
            <w:vAlign w:val="center"/>
          </w:tcPr>
          <w:p>
            <w:pPr>
              <w:pStyle w:val="TableContents"/>
              <w:bidi w:val="0"/>
              <w:spacing w:before="0" w:after="283"/>
              <w:jc w:val="left"/>
              <w:rPr/>
            </w:pPr>
            <w:r>
              <w:rPr/>
              <w:t>Remarks</w:t>
            </w:r>
          </w:p>
        </w:tc>
        <w:tc>
          <w:tcPr>
            <w:tcW w:w="2968" w:type="dxa"/>
            <w:tcBorders/>
            <w:vAlign w:val="center"/>
          </w:tcPr>
          <w:p>
            <w:pPr>
              <w:pStyle w:val="TableContents"/>
              <w:bidi w:val="0"/>
              <w:spacing w:before="0" w:after="283"/>
              <w:jc w:val="left"/>
              <w:rPr>
                <w:sz w:val="4"/>
                <w:szCs w:val="4"/>
              </w:rPr>
            </w:pPr>
            <w:r>
              <w:rPr>
                <w:sz w:val="4"/>
                <w:szCs w:val="4"/>
              </w:rPr>
            </w:r>
          </w:p>
        </w:tc>
      </w:tr>
      <w:tr>
        <w:trPr/>
        <w:tc>
          <w:tcPr>
            <w:tcW w:w="7237" w:type="dxa"/>
            <w:tcBorders/>
            <w:vAlign w:val="center"/>
          </w:tcPr>
          <w:p>
            <w:pPr>
              <w:pStyle w:val="TableContents"/>
              <w:bidi w:val="0"/>
              <w:spacing w:before="0" w:after="283"/>
              <w:jc w:val="left"/>
              <w:rPr/>
            </w:pPr>
            <w:r>
              <w:rPr/>
              <w:t>Date of Notice</w:t>
            </w:r>
          </w:p>
        </w:tc>
        <w:tc>
          <w:tcPr>
            <w:tcW w:w="2968" w:type="dxa"/>
            <w:tcBorders/>
            <w:vAlign w:val="center"/>
          </w:tcPr>
          <w:p>
            <w:pPr>
              <w:pStyle w:val="TableContents"/>
              <w:bidi w:val="0"/>
              <w:spacing w:before="0" w:after="0"/>
              <w:jc w:val="left"/>
              <w:rPr/>
            </w:pPr>
            <w:r>
              <w:rPr/>
              <w:t>08/12/2026</w:t>
            </w:r>
          </w:p>
        </w:tc>
      </w:tr>
      <w:tr>
        <w:trPr/>
        <w:tc>
          <w:tcPr>
            <w:tcW w:w="7237" w:type="dxa"/>
            <w:tcBorders/>
            <w:vAlign w:val="center"/>
          </w:tcPr>
          <w:p>
            <w:pPr>
              <w:pStyle w:val="TableContents"/>
              <w:bidi w:val="0"/>
              <w:spacing w:before="0" w:after="283"/>
              <w:jc w:val="left"/>
              <w:rPr/>
            </w:pPr>
            <w:r>
              <w:rPr/>
              <w:t>Date of Plan Adoption or Giving of Instruction, If Relying on Rule 10b5-1</w:t>
            </w:r>
          </w:p>
        </w:tc>
        <w:tc>
          <w:tcPr>
            <w:tcW w:w="2968" w:type="dxa"/>
            <w:tcBorders/>
            <w:vAlign w:val="center"/>
          </w:tcPr>
          <w:p>
            <w:pPr>
              <w:pStyle w:val="TableContents"/>
              <w:bidi w:val="0"/>
              <w:spacing w:before="0" w:after="0"/>
              <w:jc w:val="left"/>
              <w:rPr/>
            </w:pPr>
            <w:r>
              <w:rPr/>
              <w:t>08/11/2025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37" w:type="dxa"/>
            <w:tcBorders/>
            <w:vAlign w:val="center"/>
          </w:tcPr>
          <w:p>
            <w:pPr>
              <w:pStyle w:val="TableContents"/>
              <w:bidi w:val="0"/>
              <w:spacing w:before="0" w:after="283"/>
              <w:jc w:val="left"/>
              <w:rPr/>
            </w:pPr>
            <w:r>
              <w:rPr/>
              <w:t>Signature</w:t>
            </w:r>
          </w:p>
        </w:tc>
        <w:tc>
          <w:tcPr>
            <w:tcW w:w="2968" w:type="dxa"/>
            <w:tcBorders/>
            <w:vAlign w:val="center"/>
          </w:tcPr>
          <w:p>
            <w:pPr>
              <w:pStyle w:val="TableContents"/>
              <w:bidi w:val="0"/>
              <w:spacing w:before="0" w:after="0"/>
              <w:jc w:val="left"/>
              <w:rPr/>
            </w:pPr>
            <w:r>
              <w:rPr/>
              <w:t>REX D GEVEDEN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3139</Characters>
  <CharactersWithSpaces>3700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